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2DF" w:rsidRPr="00DE12DF" w:rsidRDefault="00DE12DF" w:rsidP="00DE12DF">
      <w:pPr>
        <w:widowControl w:val="0"/>
        <w:numPr>
          <w:ilvl w:val="0"/>
          <w:numId w:val="1"/>
        </w:numPr>
        <w:tabs>
          <w:tab w:val="left" w:pos="220"/>
          <w:tab w:val="left" w:pos="720"/>
        </w:tabs>
        <w:autoSpaceDE w:val="0"/>
        <w:autoSpaceDN w:val="0"/>
        <w:adjustRightInd w:val="0"/>
        <w:ind w:hanging="720"/>
        <w:rPr>
          <w:rFonts w:ascii="Arial" w:hAnsi="Arial" w:cs="Arial"/>
        </w:rPr>
      </w:pPr>
      <w:bookmarkStart w:id="0" w:name="_GoBack"/>
      <w:r w:rsidRPr="00DE12DF">
        <w:rPr>
          <w:rFonts w:ascii="Arial" w:hAnsi="Arial" w:cs="Arial"/>
        </w:rPr>
        <w:t>Please welcome Deborah Kern who is taking Ann's long-term position while Ann recuperates from her surgery.</w:t>
      </w:r>
    </w:p>
    <w:p w:rsidR="00DE12DF" w:rsidRPr="00DE12DF" w:rsidRDefault="00DE12DF" w:rsidP="00DE12DF">
      <w:pPr>
        <w:widowControl w:val="0"/>
        <w:autoSpaceDE w:val="0"/>
        <w:autoSpaceDN w:val="0"/>
        <w:adjustRightInd w:val="0"/>
        <w:rPr>
          <w:rFonts w:ascii="Arial" w:hAnsi="Arial" w:cs="Arial"/>
        </w:rPr>
      </w:pPr>
    </w:p>
    <w:p w:rsidR="00DE12DF" w:rsidRPr="00DE12DF" w:rsidRDefault="00DE12DF" w:rsidP="00DE12DF">
      <w:pPr>
        <w:widowControl w:val="0"/>
        <w:numPr>
          <w:ilvl w:val="0"/>
          <w:numId w:val="2"/>
        </w:numPr>
        <w:tabs>
          <w:tab w:val="left" w:pos="220"/>
          <w:tab w:val="left" w:pos="720"/>
        </w:tabs>
        <w:autoSpaceDE w:val="0"/>
        <w:autoSpaceDN w:val="0"/>
        <w:adjustRightInd w:val="0"/>
        <w:ind w:hanging="720"/>
        <w:rPr>
          <w:rFonts w:ascii="Arial" w:hAnsi="Arial" w:cs="Arial"/>
        </w:rPr>
      </w:pPr>
      <w:r w:rsidRPr="00DE12DF">
        <w:rPr>
          <w:rFonts w:ascii="Arial" w:hAnsi="Arial" w:cs="Arial"/>
        </w:rPr>
        <w:t>I apologize for not getting around on Friday to randomly select a Dojo Winner. Haven't gotten into that routine yet. I'll see everybody sometime on Monday.</w:t>
      </w:r>
    </w:p>
    <w:p w:rsidR="00DE12DF" w:rsidRPr="00DE12DF" w:rsidRDefault="00DE12DF" w:rsidP="00DE12DF">
      <w:pPr>
        <w:widowControl w:val="0"/>
        <w:numPr>
          <w:ilvl w:val="0"/>
          <w:numId w:val="2"/>
        </w:numPr>
        <w:tabs>
          <w:tab w:val="left" w:pos="220"/>
          <w:tab w:val="left" w:pos="720"/>
        </w:tabs>
        <w:autoSpaceDE w:val="0"/>
        <w:autoSpaceDN w:val="0"/>
        <w:adjustRightInd w:val="0"/>
        <w:ind w:hanging="720"/>
        <w:rPr>
          <w:rFonts w:ascii="Arial" w:hAnsi="Arial" w:cs="Arial"/>
        </w:rPr>
      </w:pPr>
      <w:r w:rsidRPr="00DE12DF">
        <w:rPr>
          <w:rFonts w:ascii="Arial" w:hAnsi="Arial" w:cs="Arial"/>
        </w:rPr>
        <w:t xml:space="preserve">. Remember you need two SLO's – one should be related to your targeted group of students that you’ve identified in association with the data you’ve been reviewing which will align with our School Learning Objective. The second can be associated with another student learning target that you wish to improve (i.e., technology integration, a component within a Domain of Danielson’s framework that would positively impact student learning and your teaching,) Remember your frame is always around </w:t>
      </w:r>
      <w:r w:rsidRPr="00DE12DF">
        <w:rPr>
          <w:rFonts w:ascii="Arial" w:hAnsi="Arial" w:cs="Arial"/>
          <w:b/>
          <w:bCs/>
        </w:rPr>
        <w:t>improvement of student learning</w:t>
      </w:r>
      <w:r w:rsidRPr="00DE12DF">
        <w:rPr>
          <w:rFonts w:ascii="Arial" w:hAnsi="Arial" w:cs="Arial"/>
        </w:rPr>
        <w:t xml:space="preserve">. </w:t>
      </w:r>
      <w:r w:rsidRPr="00DE12DF">
        <w:rPr>
          <w:rFonts w:ascii="Arial" w:hAnsi="Arial" w:cs="Arial"/>
          <w:b/>
          <w:bCs/>
        </w:rPr>
        <w:t>Please use the SLO Conference calendar and add an appointment to meet with me to discuss what you're thinking. It is located below the CD Calendar at the bottom of this page.</w:t>
      </w:r>
      <w:r w:rsidRPr="00DE12DF">
        <w:rPr>
          <w:rFonts w:ascii="Arial" w:hAnsi="Arial" w:cs="Arial"/>
        </w:rPr>
        <w:t xml:space="preserve"> You may need to reference the appointments I've placed on the wiki to make sure the time you're thinking is available. I’ll give you some feedback based on what you have so far so you don’t get too far into the process. Please remember this is a “practice” year. Here is the </w:t>
      </w:r>
      <w:hyperlink r:id="rId6" w:history="1">
        <w:r w:rsidRPr="00DE12DF">
          <w:rPr>
            <w:rFonts w:ascii="Arial" w:hAnsi="Arial" w:cs="Arial"/>
            <w:color w:val="0000F6"/>
            <w:u w:val="single" w:color="0000F6"/>
          </w:rPr>
          <w:t>link</w:t>
        </w:r>
      </w:hyperlink>
      <w:r w:rsidRPr="00DE12DF">
        <w:rPr>
          <w:rFonts w:ascii="Arial" w:hAnsi="Arial" w:cs="Arial"/>
        </w:rPr>
        <w:t xml:space="preserve"> to the document that has framing questions to use in completing </w:t>
      </w:r>
      <w:proofErr w:type="gramStart"/>
      <w:r w:rsidRPr="00DE12DF">
        <w:rPr>
          <w:rFonts w:ascii="Arial" w:hAnsi="Arial" w:cs="Arial"/>
        </w:rPr>
        <w:t>a comprehensive</w:t>
      </w:r>
      <w:proofErr w:type="gramEnd"/>
      <w:r w:rsidRPr="00DE12DF">
        <w:rPr>
          <w:rFonts w:ascii="Arial" w:hAnsi="Arial" w:cs="Arial"/>
        </w:rPr>
        <w:t xml:space="preserve"> SLOs.</w:t>
      </w:r>
    </w:p>
    <w:p w:rsidR="00DE12DF" w:rsidRPr="00DE12DF" w:rsidRDefault="00DE12DF" w:rsidP="00DE12DF">
      <w:pPr>
        <w:widowControl w:val="0"/>
        <w:autoSpaceDE w:val="0"/>
        <w:autoSpaceDN w:val="0"/>
        <w:adjustRightInd w:val="0"/>
        <w:rPr>
          <w:rFonts w:ascii="Arial" w:hAnsi="Arial" w:cs="Arial"/>
        </w:rPr>
      </w:pPr>
    </w:p>
    <w:p w:rsidR="00DE12DF" w:rsidRPr="00DE12DF" w:rsidRDefault="00DE12DF" w:rsidP="00DE12DF">
      <w:pPr>
        <w:widowControl w:val="0"/>
        <w:numPr>
          <w:ilvl w:val="0"/>
          <w:numId w:val="3"/>
        </w:numPr>
        <w:tabs>
          <w:tab w:val="left" w:pos="220"/>
          <w:tab w:val="left" w:pos="720"/>
        </w:tabs>
        <w:autoSpaceDE w:val="0"/>
        <w:autoSpaceDN w:val="0"/>
        <w:adjustRightInd w:val="0"/>
        <w:ind w:hanging="720"/>
        <w:rPr>
          <w:rFonts w:ascii="Arial" w:hAnsi="Arial" w:cs="Arial"/>
        </w:rPr>
      </w:pPr>
      <w:r w:rsidRPr="00DE12DF">
        <w:rPr>
          <w:rFonts w:ascii="Arial" w:hAnsi="Arial" w:cs="Arial"/>
        </w:rPr>
        <w:t>Please reference the Educator Effectiveness Plan tab of the wiki to locate additional resources that you may find useful in the future (SLO Approval Scoring rubric, Scoring Rubric, Mid-Year Goal review form, End of Year Goal review form).</w:t>
      </w:r>
    </w:p>
    <w:p w:rsidR="00DE12DF" w:rsidRPr="00DE12DF" w:rsidRDefault="00DE12DF" w:rsidP="00DE12DF">
      <w:pPr>
        <w:widowControl w:val="0"/>
        <w:autoSpaceDE w:val="0"/>
        <w:autoSpaceDN w:val="0"/>
        <w:adjustRightInd w:val="0"/>
        <w:rPr>
          <w:rFonts w:ascii="Arial" w:hAnsi="Arial" w:cs="Arial"/>
        </w:rPr>
      </w:pPr>
    </w:p>
    <w:p w:rsidR="00DE12DF" w:rsidRPr="00DE12DF" w:rsidRDefault="00DE12DF" w:rsidP="00DE12DF">
      <w:pPr>
        <w:widowControl w:val="0"/>
        <w:numPr>
          <w:ilvl w:val="0"/>
          <w:numId w:val="4"/>
        </w:numPr>
        <w:tabs>
          <w:tab w:val="left" w:pos="220"/>
          <w:tab w:val="left" w:pos="720"/>
        </w:tabs>
        <w:autoSpaceDE w:val="0"/>
        <w:autoSpaceDN w:val="0"/>
        <w:adjustRightInd w:val="0"/>
        <w:ind w:hanging="720"/>
        <w:rPr>
          <w:rFonts w:ascii="Arial" w:hAnsi="Arial" w:cs="Arial"/>
          <w:color w:val="0000F6"/>
        </w:rPr>
      </w:pPr>
      <w:r w:rsidRPr="00DE12DF">
        <w:rPr>
          <w:rFonts w:ascii="Arial" w:hAnsi="Arial" w:cs="Arial"/>
        </w:rPr>
        <w:t xml:space="preserve">Although not previously scheduled, we'll be meeting at 8:10 in the library to learn how to use </w:t>
      </w:r>
      <w:proofErr w:type="spellStart"/>
      <w:r w:rsidRPr="00DE12DF">
        <w:rPr>
          <w:rFonts w:ascii="Arial" w:hAnsi="Arial" w:cs="Arial"/>
        </w:rPr>
        <w:t>Teachscape</w:t>
      </w:r>
      <w:proofErr w:type="spellEnd"/>
      <w:r w:rsidRPr="00DE12DF">
        <w:rPr>
          <w:rFonts w:ascii="Arial" w:hAnsi="Arial" w:cs="Arial"/>
        </w:rPr>
        <w:t>. The sense of urgency comes from my need to begin observations. I'll also have a tentative schedule for the year of observations and the months (not the weeks) that I'll be scheduling which staff members. Here is a</w:t>
      </w:r>
      <w:r w:rsidRPr="00DE12DF">
        <w:rPr>
          <w:rFonts w:ascii="Arial" w:hAnsi="Arial" w:cs="Arial"/>
        </w:rPr>
        <w:fldChar w:fldCharType="begin"/>
      </w:r>
      <w:r w:rsidRPr="00DE12DF">
        <w:rPr>
          <w:rFonts w:ascii="Arial" w:hAnsi="Arial" w:cs="Arial"/>
        </w:rPr>
        <w:instrText>HYPERLINK "http://countrydale-fps.wikispaces.com/file/view/Teachscape%20New%20User%20Activation%20Guide%20August%202013%5B1%5D.pdf/457322642/Teachscape%20New%20User%20Activation%20Guide%20August%202013%5B1%5D.pdf"</w:instrText>
      </w:r>
      <w:r w:rsidRPr="00DE12DF">
        <w:rPr>
          <w:rFonts w:ascii="Arial" w:hAnsi="Arial" w:cs="Arial"/>
        </w:rPr>
      </w:r>
      <w:r w:rsidRPr="00DE12DF">
        <w:rPr>
          <w:rFonts w:ascii="Arial" w:hAnsi="Arial" w:cs="Arial"/>
        </w:rPr>
        <w:fldChar w:fldCharType="separate"/>
      </w:r>
      <w:r w:rsidRPr="00DE12DF">
        <w:rPr>
          <w:rFonts w:ascii="Arial" w:hAnsi="Arial" w:cs="Arial"/>
          <w:noProof/>
          <w:color w:val="0000F6"/>
        </w:rPr>
        <w:drawing>
          <wp:inline distT="0" distB="0" distL="0" distR="0" wp14:anchorId="771A0FB7" wp14:editId="3DD9D80A">
            <wp:extent cx="406400" cy="406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6400" cy="406400"/>
                    </a:xfrm>
                    <a:prstGeom prst="rect">
                      <a:avLst/>
                    </a:prstGeom>
                    <a:noFill/>
                    <a:ln>
                      <a:noFill/>
                    </a:ln>
                  </pic:spPr>
                </pic:pic>
              </a:graphicData>
            </a:graphic>
          </wp:inline>
        </w:drawing>
      </w:r>
    </w:p>
    <w:p w:rsidR="00DE12DF" w:rsidRPr="00DE12DF" w:rsidRDefault="00DE12DF" w:rsidP="00DE12DF">
      <w:pPr>
        <w:widowControl w:val="0"/>
        <w:numPr>
          <w:ilvl w:val="0"/>
          <w:numId w:val="4"/>
        </w:numPr>
        <w:tabs>
          <w:tab w:val="left" w:pos="220"/>
          <w:tab w:val="left" w:pos="720"/>
        </w:tabs>
        <w:autoSpaceDE w:val="0"/>
        <w:autoSpaceDN w:val="0"/>
        <w:adjustRightInd w:val="0"/>
        <w:ind w:hanging="720"/>
        <w:rPr>
          <w:rFonts w:ascii="Arial" w:hAnsi="Arial" w:cs="Arial"/>
        </w:rPr>
      </w:pPr>
      <w:r w:rsidRPr="00DE12DF">
        <w:rPr>
          <w:rFonts w:ascii="Arial" w:hAnsi="Arial" w:cs="Arial"/>
        </w:rPr>
        <w:fldChar w:fldCharType="end"/>
      </w:r>
      <w:hyperlink r:id="rId8" w:history="1">
        <w:proofErr w:type="spellStart"/>
        <w:r w:rsidRPr="00DE12DF">
          <w:rPr>
            <w:rFonts w:ascii="Arial" w:hAnsi="Arial" w:cs="Arial"/>
            <w:b/>
            <w:bCs/>
          </w:rPr>
          <w:t>Teachscape</w:t>
        </w:r>
        <w:proofErr w:type="spellEnd"/>
        <w:r w:rsidRPr="00DE12DF">
          <w:rPr>
            <w:rFonts w:ascii="Arial" w:hAnsi="Arial" w:cs="Arial"/>
            <w:b/>
            <w:bCs/>
          </w:rPr>
          <w:t xml:space="preserve"> New User Activation Guide August 2013[1]</w:t>
        </w:r>
        <w:proofErr w:type="gramStart"/>
        <w:r w:rsidRPr="00DE12DF">
          <w:rPr>
            <w:rFonts w:ascii="Arial" w:hAnsi="Arial" w:cs="Arial"/>
            <w:b/>
            <w:bCs/>
          </w:rPr>
          <w:t>.</w:t>
        </w:r>
        <w:proofErr w:type="spellStart"/>
        <w:r w:rsidRPr="00DE12DF">
          <w:rPr>
            <w:rFonts w:ascii="Arial" w:hAnsi="Arial" w:cs="Arial"/>
            <w:b/>
            <w:bCs/>
          </w:rPr>
          <w:t>pdf</w:t>
        </w:r>
        <w:proofErr w:type="spellEnd"/>
        <w:proofErr w:type="gramEnd"/>
      </w:hyperlink>
    </w:p>
    <w:p w:rsidR="00DE12DF" w:rsidRPr="00DE12DF" w:rsidRDefault="00DE12DF" w:rsidP="00DE12DF">
      <w:pPr>
        <w:widowControl w:val="0"/>
        <w:numPr>
          <w:ilvl w:val="1"/>
          <w:numId w:val="4"/>
        </w:numPr>
        <w:tabs>
          <w:tab w:val="left" w:pos="940"/>
          <w:tab w:val="left" w:pos="1440"/>
        </w:tabs>
        <w:autoSpaceDE w:val="0"/>
        <w:autoSpaceDN w:val="0"/>
        <w:adjustRightInd w:val="0"/>
        <w:ind w:hanging="1440"/>
        <w:rPr>
          <w:rFonts w:ascii="Arial" w:hAnsi="Arial" w:cs="Arial"/>
        </w:rPr>
      </w:pPr>
      <w:hyperlink r:id="rId9" w:history="1">
        <w:r w:rsidRPr="00DE12DF">
          <w:rPr>
            <w:rFonts w:ascii="Arial" w:hAnsi="Arial" w:cs="Arial"/>
            <w:color w:val="0000F6"/>
            <w:u w:val="single"/>
          </w:rPr>
          <w:t>Details</w:t>
        </w:r>
      </w:hyperlink>
      <w:hyperlink r:id="rId10" w:history="1">
        <w:r w:rsidRPr="00DE12DF">
          <w:rPr>
            <w:rFonts w:ascii="Arial" w:hAnsi="Arial" w:cs="Arial"/>
            <w:color w:val="0000F6"/>
            <w:u w:val="single"/>
          </w:rPr>
          <w:t>Download</w:t>
        </w:r>
      </w:hyperlink>
      <w:r w:rsidRPr="00DE12DF">
        <w:rPr>
          <w:rFonts w:ascii="Arial" w:hAnsi="Arial" w:cs="Arial"/>
          <w:color w:val="535353"/>
        </w:rPr>
        <w:t>1 MB</w:t>
      </w:r>
    </w:p>
    <w:p w:rsidR="00DE12DF" w:rsidRPr="00DE12DF" w:rsidRDefault="00DE12DF" w:rsidP="00DE12DF">
      <w:pPr>
        <w:widowControl w:val="0"/>
        <w:numPr>
          <w:ilvl w:val="0"/>
          <w:numId w:val="4"/>
        </w:numPr>
        <w:tabs>
          <w:tab w:val="left" w:pos="220"/>
          <w:tab w:val="left" w:pos="720"/>
        </w:tabs>
        <w:autoSpaceDE w:val="0"/>
        <w:autoSpaceDN w:val="0"/>
        <w:adjustRightInd w:val="0"/>
        <w:ind w:hanging="720"/>
        <w:rPr>
          <w:rFonts w:ascii="Arial" w:hAnsi="Arial" w:cs="Arial"/>
        </w:rPr>
      </w:pPr>
      <w:r w:rsidRPr="00DE12DF">
        <w:rPr>
          <w:rFonts w:ascii="Arial" w:hAnsi="Arial" w:cs="Arial"/>
        </w:rPr>
        <w:t> </w:t>
      </w:r>
      <w:proofErr w:type="gramStart"/>
      <w:r w:rsidRPr="00DE12DF">
        <w:rPr>
          <w:rFonts w:ascii="Arial" w:hAnsi="Arial" w:cs="Arial"/>
        </w:rPr>
        <w:t>that</w:t>
      </w:r>
      <w:proofErr w:type="gramEnd"/>
      <w:r w:rsidRPr="00DE12DF">
        <w:rPr>
          <w:rFonts w:ascii="Arial" w:hAnsi="Arial" w:cs="Arial"/>
        </w:rPr>
        <w:t xml:space="preserve"> will help you at the meeting when you must log-in to </w:t>
      </w:r>
      <w:hyperlink r:id="rId11" w:history="1">
        <w:proofErr w:type="spellStart"/>
        <w:r w:rsidRPr="00DE12DF">
          <w:rPr>
            <w:rFonts w:ascii="Arial" w:hAnsi="Arial" w:cs="Arial"/>
            <w:color w:val="0000F6"/>
            <w:u w:val="single" w:color="0000F6"/>
          </w:rPr>
          <w:t>Teachscape</w:t>
        </w:r>
        <w:proofErr w:type="spellEnd"/>
      </w:hyperlink>
      <w:r w:rsidRPr="00DE12DF">
        <w:rPr>
          <w:rFonts w:ascii="Arial" w:hAnsi="Arial" w:cs="Arial"/>
        </w:rPr>
        <w:t>.</w:t>
      </w:r>
    </w:p>
    <w:p w:rsidR="00DE12DF" w:rsidRPr="00DE12DF" w:rsidRDefault="00DE12DF" w:rsidP="00DE12DF">
      <w:pPr>
        <w:widowControl w:val="0"/>
        <w:autoSpaceDE w:val="0"/>
        <w:autoSpaceDN w:val="0"/>
        <w:adjustRightInd w:val="0"/>
        <w:rPr>
          <w:rFonts w:ascii="Arial" w:hAnsi="Arial" w:cs="Arial"/>
        </w:rPr>
      </w:pPr>
    </w:p>
    <w:p w:rsidR="00DE12DF" w:rsidRPr="00DE12DF" w:rsidRDefault="00DE12DF" w:rsidP="00DE12DF">
      <w:pPr>
        <w:widowControl w:val="0"/>
        <w:numPr>
          <w:ilvl w:val="0"/>
          <w:numId w:val="5"/>
        </w:numPr>
        <w:tabs>
          <w:tab w:val="left" w:pos="220"/>
          <w:tab w:val="left" w:pos="720"/>
        </w:tabs>
        <w:autoSpaceDE w:val="0"/>
        <w:autoSpaceDN w:val="0"/>
        <w:adjustRightInd w:val="0"/>
        <w:ind w:hanging="720"/>
        <w:rPr>
          <w:rFonts w:ascii="Arial" w:hAnsi="Arial" w:cs="Arial"/>
        </w:rPr>
      </w:pPr>
      <w:r w:rsidRPr="00DE12DF">
        <w:rPr>
          <w:rFonts w:ascii="Arial" w:hAnsi="Arial" w:cs="Arial"/>
        </w:rPr>
        <w:t>Some upcoming dates that you may want to think about</w:t>
      </w:r>
    </w:p>
    <w:p w:rsidR="00DE12DF" w:rsidRPr="00DE12DF" w:rsidRDefault="00DE12DF" w:rsidP="00DE12DF">
      <w:pPr>
        <w:widowControl w:val="0"/>
        <w:numPr>
          <w:ilvl w:val="1"/>
          <w:numId w:val="5"/>
        </w:numPr>
        <w:tabs>
          <w:tab w:val="left" w:pos="940"/>
          <w:tab w:val="left" w:pos="1440"/>
        </w:tabs>
        <w:autoSpaceDE w:val="0"/>
        <w:autoSpaceDN w:val="0"/>
        <w:adjustRightInd w:val="0"/>
        <w:ind w:hanging="1440"/>
        <w:rPr>
          <w:rFonts w:ascii="Arial" w:hAnsi="Arial" w:cs="Arial"/>
        </w:rPr>
      </w:pPr>
      <w:r w:rsidRPr="00DE12DF">
        <w:rPr>
          <w:rFonts w:ascii="Arial" w:hAnsi="Arial" w:cs="Arial"/>
        </w:rPr>
        <w:t>October 24th - Parent-Teacher conferences</w:t>
      </w:r>
    </w:p>
    <w:p w:rsidR="00DE12DF" w:rsidRPr="00DE12DF" w:rsidRDefault="00DE12DF" w:rsidP="00DE12DF">
      <w:pPr>
        <w:widowControl w:val="0"/>
        <w:numPr>
          <w:ilvl w:val="1"/>
          <w:numId w:val="5"/>
        </w:numPr>
        <w:tabs>
          <w:tab w:val="left" w:pos="940"/>
          <w:tab w:val="left" w:pos="1440"/>
        </w:tabs>
        <w:autoSpaceDE w:val="0"/>
        <w:autoSpaceDN w:val="0"/>
        <w:adjustRightInd w:val="0"/>
        <w:ind w:hanging="1440"/>
        <w:rPr>
          <w:rFonts w:ascii="Arial" w:hAnsi="Arial" w:cs="Arial"/>
        </w:rPr>
      </w:pPr>
      <w:r w:rsidRPr="00DE12DF">
        <w:rPr>
          <w:rFonts w:ascii="Arial" w:hAnsi="Arial" w:cs="Arial"/>
        </w:rPr>
        <w:t>October 25th - Early Release - students attend in the morning</w:t>
      </w:r>
    </w:p>
    <w:p w:rsidR="00DE12DF" w:rsidRPr="00DE12DF" w:rsidRDefault="00DE12DF" w:rsidP="00DE12DF">
      <w:pPr>
        <w:widowControl w:val="0"/>
        <w:numPr>
          <w:ilvl w:val="2"/>
          <w:numId w:val="5"/>
        </w:numPr>
        <w:tabs>
          <w:tab w:val="left" w:pos="1660"/>
          <w:tab w:val="left" w:pos="2160"/>
        </w:tabs>
        <w:autoSpaceDE w:val="0"/>
        <w:autoSpaceDN w:val="0"/>
        <w:adjustRightInd w:val="0"/>
        <w:ind w:hanging="2160"/>
        <w:rPr>
          <w:rFonts w:ascii="Arial" w:hAnsi="Arial" w:cs="Arial"/>
        </w:rPr>
      </w:pPr>
      <w:r w:rsidRPr="00DE12DF">
        <w:rPr>
          <w:rFonts w:ascii="Arial" w:hAnsi="Arial" w:cs="Arial"/>
        </w:rPr>
        <w:tab/>
      </w:r>
      <w:r w:rsidRPr="00DE12DF">
        <w:rPr>
          <w:rFonts w:ascii="Arial" w:hAnsi="Arial" w:cs="Arial"/>
        </w:rPr>
        <w:tab/>
        <w:t>1:30 - 4:00 PM Charlotte Danielson Training for all K-6 staff at (LOCATIONS: SEE BELOW)</w:t>
      </w:r>
    </w:p>
    <w:p w:rsidR="00DE12DF" w:rsidRPr="00DE12DF" w:rsidRDefault="00DE12DF" w:rsidP="00DE12DF">
      <w:pPr>
        <w:widowControl w:val="0"/>
        <w:numPr>
          <w:ilvl w:val="2"/>
          <w:numId w:val="5"/>
        </w:numPr>
        <w:tabs>
          <w:tab w:val="left" w:pos="1660"/>
          <w:tab w:val="left" w:pos="2160"/>
        </w:tabs>
        <w:autoSpaceDE w:val="0"/>
        <w:autoSpaceDN w:val="0"/>
        <w:adjustRightInd w:val="0"/>
        <w:ind w:hanging="2160"/>
        <w:rPr>
          <w:rFonts w:ascii="Arial" w:hAnsi="Arial" w:cs="Arial"/>
        </w:rPr>
      </w:pPr>
      <w:r w:rsidRPr="00DE12DF">
        <w:rPr>
          <w:rFonts w:ascii="Arial" w:hAnsi="Arial" w:cs="Arial"/>
        </w:rPr>
        <w:tab/>
      </w:r>
      <w:r w:rsidRPr="00DE12DF">
        <w:rPr>
          <w:rFonts w:ascii="Arial" w:hAnsi="Arial" w:cs="Arial"/>
        </w:rPr>
        <w:tab/>
        <w:t xml:space="preserve">K-4 @ BF (Mary Pat </w:t>
      </w:r>
      <w:proofErr w:type="spellStart"/>
      <w:r w:rsidRPr="00DE12DF">
        <w:rPr>
          <w:rFonts w:ascii="Arial" w:hAnsi="Arial" w:cs="Arial"/>
        </w:rPr>
        <w:t>Siewert</w:t>
      </w:r>
      <w:proofErr w:type="spellEnd"/>
      <w:r w:rsidRPr="00DE12DF">
        <w:rPr>
          <w:rFonts w:ascii="Arial" w:hAnsi="Arial" w:cs="Arial"/>
        </w:rPr>
        <w:t xml:space="preserve"> and Christine Cody), grades 5, 6, Art, Music, and PE @ PV (Jamie </w:t>
      </w:r>
      <w:proofErr w:type="spellStart"/>
      <w:r w:rsidRPr="00DE12DF">
        <w:rPr>
          <w:rFonts w:ascii="Arial" w:hAnsi="Arial" w:cs="Arial"/>
        </w:rPr>
        <w:t>Foeckler</w:t>
      </w:r>
      <w:proofErr w:type="spellEnd"/>
      <w:r w:rsidRPr="00DE12DF">
        <w:rPr>
          <w:rFonts w:ascii="Arial" w:hAnsi="Arial" w:cs="Arial"/>
        </w:rPr>
        <w:t xml:space="preserve"> and Chad Nelson). Special education staff should go with the grade level that they work with during PLC during the year.</w:t>
      </w:r>
    </w:p>
    <w:p w:rsidR="00DE12DF" w:rsidRPr="00DE12DF" w:rsidRDefault="00DE12DF" w:rsidP="00DE12DF">
      <w:pPr>
        <w:widowControl w:val="0"/>
        <w:numPr>
          <w:ilvl w:val="1"/>
          <w:numId w:val="5"/>
        </w:numPr>
        <w:tabs>
          <w:tab w:val="left" w:pos="940"/>
          <w:tab w:val="left" w:pos="1440"/>
        </w:tabs>
        <w:autoSpaceDE w:val="0"/>
        <w:autoSpaceDN w:val="0"/>
        <w:adjustRightInd w:val="0"/>
        <w:ind w:hanging="1440"/>
        <w:rPr>
          <w:rFonts w:ascii="Arial" w:hAnsi="Arial" w:cs="Arial"/>
        </w:rPr>
      </w:pPr>
      <w:r w:rsidRPr="00DE12DF">
        <w:rPr>
          <w:rFonts w:ascii="Arial" w:hAnsi="Arial" w:cs="Arial"/>
        </w:rPr>
        <w:t>October 28th:AM: 8 to 11:30 GAARP or Review Work Host sites: MS for 5 - 12; PV for K - 4</w:t>
      </w:r>
    </w:p>
    <w:p w:rsidR="00DE12DF" w:rsidRPr="00DE12DF" w:rsidRDefault="00DE12DF" w:rsidP="00DE12DF">
      <w:pPr>
        <w:widowControl w:val="0"/>
        <w:numPr>
          <w:ilvl w:val="2"/>
          <w:numId w:val="5"/>
        </w:numPr>
        <w:tabs>
          <w:tab w:val="left" w:pos="1660"/>
          <w:tab w:val="left" w:pos="2160"/>
        </w:tabs>
        <w:autoSpaceDE w:val="0"/>
        <w:autoSpaceDN w:val="0"/>
        <w:adjustRightInd w:val="0"/>
        <w:ind w:hanging="2160"/>
        <w:rPr>
          <w:rFonts w:ascii="Arial" w:hAnsi="Arial" w:cs="Arial"/>
        </w:rPr>
      </w:pPr>
      <w:r w:rsidRPr="00DE12DF">
        <w:rPr>
          <w:rFonts w:ascii="Arial" w:hAnsi="Arial" w:cs="Arial"/>
        </w:rPr>
        <w:t>11:30 - 12:30 lunch</w:t>
      </w:r>
    </w:p>
    <w:p w:rsidR="00DE12DF" w:rsidRPr="00DE12DF" w:rsidRDefault="00DE12DF" w:rsidP="00DE12DF">
      <w:pPr>
        <w:widowControl w:val="0"/>
        <w:numPr>
          <w:ilvl w:val="2"/>
          <w:numId w:val="5"/>
        </w:numPr>
        <w:tabs>
          <w:tab w:val="left" w:pos="1660"/>
          <w:tab w:val="left" w:pos="2160"/>
        </w:tabs>
        <w:autoSpaceDE w:val="0"/>
        <w:autoSpaceDN w:val="0"/>
        <w:adjustRightInd w:val="0"/>
        <w:ind w:hanging="2160"/>
        <w:rPr>
          <w:rFonts w:ascii="Arial" w:hAnsi="Arial" w:cs="Arial"/>
        </w:rPr>
      </w:pPr>
      <w:r w:rsidRPr="00DE12DF">
        <w:rPr>
          <w:rFonts w:ascii="Arial" w:hAnsi="Arial" w:cs="Arial"/>
        </w:rPr>
        <w:t>PM: 12:30 to 4 Building time to work on school EEP (SLOs and PPGs) with administrator available to assist as needed.</w:t>
      </w:r>
    </w:p>
    <w:p w:rsidR="00DE12DF" w:rsidRPr="00DE12DF" w:rsidRDefault="00DE12DF" w:rsidP="00DE12DF">
      <w:pPr>
        <w:widowControl w:val="0"/>
        <w:autoSpaceDE w:val="0"/>
        <w:autoSpaceDN w:val="0"/>
        <w:adjustRightInd w:val="0"/>
        <w:rPr>
          <w:rFonts w:ascii="Arial" w:hAnsi="Arial" w:cs="Arial"/>
        </w:rPr>
      </w:pPr>
    </w:p>
    <w:p w:rsidR="00DE12DF" w:rsidRPr="00DE12DF" w:rsidRDefault="00DE12DF" w:rsidP="00DE12DF">
      <w:pPr>
        <w:widowControl w:val="0"/>
        <w:autoSpaceDE w:val="0"/>
        <w:autoSpaceDN w:val="0"/>
        <w:adjustRightInd w:val="0"/>
        <w:rPr>
          <w:rFonts w:ascii="Arial" w:hAnsi="Arial" w:cs="Arial"/>
        </w:rPr>
      </w:pPr>
    </w:p>
    <w:p w:rsidR="00DE12DF" w:rsidRPr="00DE12DF" w:rsidRDefault="00DE12DF" w:rsidP="00DE12DF">
      <w:pPr>
        <w:widowControl w:val="0"/>
        <w:numPr>
          <w:ilvl w:val="0"/>
          <w:numId w:val="6"/>
        </w:numPr>
        <w:tabs>
          <w:tab w:val="left" w:pos="220"/>
          <w:tab w:val="left" w:pos="720"/>
        </w:tabs>
        <w:autoSpaceDE w:val="0"/>
        <w:autoSpaceDN w:val="0"/>
        <w:adjustRightInd w:val="0"/>
        <w:ind w:hanging="720"/>
        <w:rPr>
          <w:rFonts w:ascii="Arial" w:hAnsi="Arial" w:cs="Arial"/>
        </w:rPr>
      </w:pPr>
      <w:r w:rsidRPr="00DE12DF">
        <w:rPr>
          <w:rFonts w:ascii="Times New Roman" w:hAnsi="Times New Roman" w:cs="Times New Roman"/>
        </w:rPr>
        <w:lastRenderedPageBreak/>
        <w:t>This week's Book Talk</w:t>
      </w:r>
      <w:r w:rsidRPr="00DE12DF">
        <w:rPr>
          <w:rFonts w:ascii="Times New Roman" w:hAnsi="Times New Roman" w:cs="Times New Roman"/>
          <w:b/>
          <w:bCs/>
          <w:i/>
          <w:iCs/>
        </w:rPr>
        <w:t>: Teaching Children to Care: Management in the Responsive Classroom</w:t>
      </w:r>
      <w:r w:rsidRPr="00DE12DF">
        <w:rPr>
          <w:rFonts w:ascii="Times New Roman" w:hAnsi="Times New Roman" w:cs="Times New Roman"/>
          <w:b/>
          <w:bCs/>
        </w:rPr>
        <w:t xml:space="preserve"> - Ruth Sidney </w:t>
      </w:r>
      <w:proofErr w:type="spellStart"/>
      <w:r w:rsidRPr="00DE12DF">
        <w:rPr>
          <w:rFonts w:ascii="Times New Roman" w:hAnsi="Times New Roman" w:cs="Times New Roman"/>
          <w:b/>
          <w:bCs/>
        </w:rPr>
        <w:t>Charney</w:t>
      </w:r>
      <w:proofErr w:type="spellEnd"/>
    </w:p>
    <w:p w:rsidR="00DE12DF" w:rsidRPr="00DE12DF" w:rsidRDefault="00DE12DF" w:rsidP="00DE12DF">
      <w:pPr>
        <w:widowControl w:val="0"/>
        <w:autoSpaceDE w:val="0"/>
        <w:autoSpaceDN w:val="0"/>
        <w:adjustRightInd w:val="0"/>
        <w:rPr>
          <w:rFonts w:ascii="Arial" w:hAnsi="Arial" w:cs="Arial"/>
        </w:rPr>
      </w:pPr>
      <w:r w:rsidRPr="00DE12DF">
        <w:rPr>
          <w:rFonts w:ascii="Times New Roman" w:hAnsi="Times New Roman" w:cs="Times New Roman"/>
          <w:b/>
          <w:bCs/>
        </w:rPr>
        <w:t>“</w:t>
      </w:r>
      <w:r w:rsidRPr="00DE12DF">
        <w:rPr>
          <w:rFonts w:ascii="Times New Roman" w:hAnsi="Times New Roman" w:cs="Times New Roman"/>
          <w:b/>
          <w:bCs/>
          <w:i/>
          <w:iCs/>
        </w:rPr>
        <w:t>Teaching Children to Care</w:t>
      </w:r>
      <w:r w:rsidRPr="00DE12DF">
        <w:rPr>
          <w:rFonts w:ascii="Times New Roman" w:hAnsi="Times New Roman" w:cs="Times New Roman"/>
          <w:b/>
          <w:bCs/>
        </w:rPr>
        <w:t xml:space="preserve"> provides the essentials for establishing and maintaining a responsive classroom throughout the year, in all types of activities. Three sections lead teachers from the basic foundations through a variety of related skills and techniques. The focus remains on simple, clear values. Children need to be taught self-control and self-discipline. They need to care for themselves, for one another, and for the world.”</w:t>
      </w:r>
    </w:p>
    <w:p w:rsidR="00DE12DF" w:rsidRPr="00DE12DF" w:rsidRDefault="00DE12DF" w:rsidP="00DE12DF">
      <w:pPr>
        <w:widowControl w:val="0"/>
        <w:autoSpaceDE w:val="0"/>
        <w:autoSpaceDN w:val="0"/>
        <w:adjustRightInd w:val="0"/>
        <w:rPr>
          <w:rFonts w:ascii="Arial" w:hAnsi="Arial" w:cs="Arial"/>
        </w:rPr>
      </w:pPr>
    </w:p>
    <w:p w:rsidR="00DE12DF" w:rsidRPr="00DE12DF" w:rsidRDefault="00DE12DF" w:rsidP="00DE12DF">
      <w:pPr>
        <w:widowControl w:val="0"/>
        <w:numPr>
          <w:ilvl w:val="0"/>
          <w:numId w:val="7"/>
        </w:numPr>
        <w:tabs>
          <w:tab w:val="left" w:pos="220"/>
          <w:tab w:val="left" w:pos="720"/>
        </w:tabs>
        <w:autoSpaceDE w:val="0"/>
        <w:autoSpaceDN w:val="0"/>
        <w:adjustRightInd w:val="0"/>
        <w:ind w:hanging="720"/>
        <w:rPr>
          <w:rFonts w:ascii="Arial" w:hAnsi="Arial" w:cs="Arial"/>
        </w:rPr>
      </w:pPr>
      <w:r w:rsidRPr="00DE12DF">
        <w:rPr>
          <w:rFonts w:ascii="Arial" w:hAnsi="Arial" w:cs="Arial"/>
        </w:rPr>
        <w:t>The testing window for WKCE opens October 28th. Please review the link that designates the amount of time (by subject) that each testing session requires and determine, as a grade level, what your schedule will be. We will need to be very explicit about behavior in the hallway when testing is occurring so I will make sure you all are aware of what that schedule is once it's completed. Please work around I-time.</w:t>
      </w:r>
    </w:p>
    <w:p w:rsidR="00DE12DF" w:rsidRPr="00DE12DF" w:rsidRDefault="00DE12DF" w:rsidP="00DE12DF">
      <w:pPr>
        <w:widowControl w:val="0"/>
        <w:numPr>
          <w:ilvl w:val="0"/>
          <w:numId w:val="7"/>
        </w:numPr>
        <w:tabs>
          <w:tab w:val="left" w:pos="220"/>
          <w:tab w:val="left" w:pos="720"/>
        </w:tabs>
        <w:autoSpaceDE w:val="0"/>
        <w:autoSpaceDN w:val="0"/>
        <w:adjustRightInd w:val="0"/>
        <w:ind w:hanging="720"/>
        <w:rPr>
          <w:rFonts w:ascii="Arial" w:hAnsi="Arial" w:cs="Arial"/>
        </w:rPr>
      </w:pPr>
      <w:r w:rsidRPr="00DE12DF">
        <w:rPr>
          <w:rFonts w:ascii="Arial" w:hAnsi="Arial" w:cs="Arial"/>
          <w:b/>
          <w:bCs/>
        </w:rPr>
        <w:t>Testing Window October 28 – November 29</w:t>
      </w:r>
      <w:r w:rsidRPr="00DE12DF">
        <w:rPr>
          <w:rFonts w:ascii="Arial" w:hAnsi="Arial" w:cs="Arial"/>
        </w:rPr>
        <w:t>   </w:t>
      </w:r>
      <w:hyperlink r:id="rId12" w:history="1">
        <w:r w:rsidRPr="00DE12DF">
          <w:rPr>
            <w:rFonts w:ascii="Arial" w:hAnsi="Arial" w:cs="Arial"/>
            <w:color w:val="0000F6"/>
            <w:u w:val="single" w:color="0000F6"/>
          </w:rPr>
          <w:t>__DPI WKCE Information page__</w:t>
        </w:r>
      </w:hyperlink>
      <w:r w:rsidRPr="00DE12DF">
        <w:rPr>
          <w:rFonts w:ascii="Arial" w:hAnsi="Arial" w:cs="Arial"/>
        </w:rPr>
        <w:t xml:space="preserve"> (includes downloadable grade level test administration books) </w:t>
      </w:r>
      <w:hyperlink r:id="rId13" w:history="1">
        <w:r w:rsidRPr="00DE12DF">
          <w:rPr>
            <w:rFonts w:ascii="Arial" w:hAnsi="Arial" w:cs="Arial"/>
            <w:color w:val="0000F6"/>
            <w:u w:val="single" w:color="0000F6"/>
          </w:rPr>
          <w:t>__DPI Accommodations page__</w:t>
        </w:r>
      </w:hyperlink>
      <w:r w:rsidRPr="00DE12DF">
        <w:rPr>
          <w:rFonts w:ascii="Arial" w:hAnsi="Arial" w:cs="Arial"/>
        </w:rPr>
        <w:t> </w:t>
      </w:r>
      <w:hyperlink r:id="rId14" w:history="1">
        <w:r w:rsidRPr="00DE12DF">
          <w:rPr>
            <w:rFonts w:ascii="Arial" w:hAnsi="Arial" w:cs="Arial"/>
            <w:color w:val="0000F6"/>
            <w:u w:val="single" w:color="0000F6"/>
          </w:rPr>
          <w:t>__WKCE Allowable Practices for All Students 2013__</w:t>
        </w:r>
      </w:hyperlink>
      <w:r w:rsidRPr="00DE12DF">
        <w:rPr>
          <w:rFonts w:ascii="Arial" w:hAnsi="Arial" w:cs="Arial"/>
        </w:rPr>
        <w:t> </w:t>
      </w:r>
      <w:hyperlink r:id="rId15" w:history="1">
        <w:r w:rsidRPr="00DE12DF">
          <w:rPr>
            <w:rFonts w:ascii="Arial" w:hAnsi="Arial" w:cs="Arial"/>
            <w:color w:val="0000F6"/>
            <w:u w:val="single" w:color="0000F6"/>
          </w:rPr>
          <w:t>__WKCE Accommodations for Students w/Disabilities 2013__</w:t>
        </w:r>
      </w:hyperlink>
      <w:r w:rsidRPr="00DE12DF">
        <w:rPr>
          <w:rFonts w:ascii="Arial" w:hAnsi="Arial" w:cs="Arial"/>
        </w:rPr>
        <w:t> </w:t>
      </w:r>
      <w:hyperlink r:id="rId16" w:history="1">
        <w:r w:rsidRPr="00DE12DF">
          <w:rPr>
            <w:rFonts w:ascii="Arial" w:hAnsi="Arial" w:cs="Arial"/>
            <w:color w:val="0000F6"/>
            <w:u w:val="single" w:color="0000F6"/>
          </w:rPr>
          <w:t>__WKCE Accommodations for ELLs 2013__</w:t>
        </w:r>
      </w:hyperlink>
      <w:r w:rsidRPr="00DE12DF">
        <w:rPr>
          <w:rFonts w:ascii="Arial" w:hAnsi="Arial" w:cs="Arial"/>
        </w:rPr>
        <w:t> </w:t>
      </w:r>
      <w:hyperlink r:id="rId17" w:history="1">
        <w:r w:rsidRPr="00DE12DF">
          <w:rPr>
            <w:rFonts w:ascii="Arial" w:hAnsi="Arial" w:cs="Arial"/>
            <w:color w:val="0000F6"/>
            <w:u w:val="single" w:color="0000F6"/>
          </w:rPr>
          <w:t>__WKCE Accommodations vs. Modifications__</w:t>
        </w:r>
      </w:hyperlink>
      <w:r w:rsidRPr="00DE12DF">
        <w:rPr>
          <w:rFonts w:ascii="Arial" w:hAnsi="Arial" w:cs="Arial"/>
        </w:rPr>
        <w:t xml:space="preserve">   The following link contains the length of each test session for all grades/content areas: </w:t>
      </w:r>
      <w:hyperlink r:id="rId18" w:history="1">
        <w:r w:rsidRPr="00DE12DF">
          <w:rPr>
            <w:rFonts w:ascii="Arial" w:hAnsi="Arial" w:cs="Arial"/>
            <w:color w:val="0000F6"/>
            <w:u w:val="single" w:color="0000F6"/>
          </w:rPr>
          <w:t>__WKCE Test Administration Timing for Fall 1314__</w:t>
        </w:r>
      </w:hyperlink>
      <w:r w:rsidRPr="00DE12DF">
        <w:rPr>
          <w:rFonts w:ascii="Arial" w:hAnsi="Arial" w:cs="Arial"/>
        </w:rPr>
        <w:t>   Please explore this link to find released items from the DPI. In order to familiarize students with the format of the test, use these items with students as warm-ups or in some other capacity</w:t>
      </w:r>
      <w:proofErr w:type="gramStart"/>
      <w:r w:rsidRPr="00DE12DF">
        <w:rPr>
          <w:rFonts w:ascii="Arial" w:hAnsi="Arial" w:cs="Arial"/>
        </w:rPr>
        <w:t>. </w:t>
      </w:r>
      <w:proofErr w:type="gramEnd"/>
      <w:hyperlink r:id="rId19" w:history="1">
        <w:r w:rsidRPr="00DE12DF">
          <w:rPr>
            <w:rFonts w:ascii="Arial" w:hAnsi="Arial" w:cs="Arial"/>
            <w:color w:val="0000F6"/>
            <w:u w:val="single" w:color="0000F6"/>
          </w:rPr>
          <w:t>http://www.dpi.state.wi.us/oea/releaseitems.html</w:t>
        </w:r>
      </w:hyperlink>
      <w:r w:rsidRPr="00DE12DF">
        <w:rPr>
          <w:rFonts w:ascii="Arial" w:hAnsi="Arial" w:cs="Arial"/>
        </w:rPr>
        <w:t> </w:t>
      </w:r>
    </w:p>
    <w:p w:rsidR="00DE12DF" w:rsidRPr="00DE12DF" w:rsidRDefault="00DE12DF" w:rsidP="00DE12DF">
      <w:pPr>
        <w:widowControl w:val="0"/>
        <w:autoSpaceDE w:val="0"/>
        <w:autoSpaceDN w:val="0"/>
        <w:adjustRightInd w:val="0"/>
        <w:rPr>
          <w:rFonts w:ascii="Arial" w:hAnsi="Arial" w:cs="Arial"/>
        </w:rPr>
      </w:pPr>
    </w:p>
    <w:p w:rsidR="00DE12DF" w:rsidRPr="00DE12DF" w:rsidRDefault="00DE12DF" w:rsidP="00DE12DF">
      <w:pPr>
        <w:widowControl w:val="0"/>
        <w:autoSpaceDE w:val="0"/>
        <w:autoSpaceDN w:val="0"/>
        <w:adjustRightInd w:val="0"/>
        <w:rPr>
          <w:rFonts w:ascii="Arial" w:hAnsi="Arial" w:cs="Arial"/>
        </w:rPr>
      </w:pPr>
    </w:p>
    <w:p w:rsidR="00DE12DF" w:rsidRPr="00DE12DF" w:rsidRDefault="00DE12DF" w:rsidP="00DE12DF">
      <w:pPr>
        <w:widowControl w:val="0"/>
        <w:autoSpaceDE w:val="0"/>
        <w:autoSpaceDN w:val="0"/>
        <w:adjustRightInd w:val="0"/>
        <w:rPr>
          <w:rFonts w:ascii="Arial" w:hAnsi="Arial" w:cs="Arial"/>
        </w:rPr>
      </w:pPr>
    </w:p>
    <w:p w:rsidR="00DE12DF" w:rsidRPr="00DE12DF" w:rsidRDefault="00DE12DF" w:rsidP="00DE12DF">
      <w:pPr>
        <w:widowControl w:val="0"/>
        <w:autoSpaceDE w:val="0"/>
        <w:autoSpaceDN w:val="0"/>
        <w:adjustRightInd w:val="0"/>
        <w:rPr>
          <w:rFonts w:ascii="Arial" w:hAnsi="Arial" w:cs="Arial"/>
        </w:rPr>
      </w:pPr>
      <w:r w:rsidRPr="00DE12DF">
        <w:rPr>
          <w:rFonts w:ascii="Arial" w:hAnsi="Arial" w:cs="Arial"/>
          <w:noProof/>
        </w:rPr>
        <w:drawing>
          <wp:inline distT="0" distB="0" distL="0" distR="0" wp14:anchorId="6941DB83" wp14:editId="1E8F0F4D">
            <wp:extent cx="3860800" cy="274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60800" cy="2743200"/>
                    </a:xfrm>
                    <a:prstGeom prst="rect">
                      <a:avLst/>
                    </a:prstGeom>
                    <a:noFill/>
                    <a:ln>
                      <a:noFill/>
                    </a:ln>
                  </pic:spPr>
                </pic:pic>
              </a:graphicData>
            </a:graphic>
          </wp:inline>
        </w:drawing>
      </w:r>
    </w:p>
    <w:p w:rsidR="00DE12DF" w:rsidRPr="00DE12DF" w:rsidRDefault="00DE12DF" w:rsidP="00DE12DF">
      <w:pPr>
        <w:widowControl w:val="0"/>
        <w:autoSpaceDE w:val="0"/>
        <w:autoSpaceDN w:val="0"/>
        <w:adjustRightInd w:val="0"/>
        <w:rPr>
          <w:rFonts w:ascii="Arial" w:hAnsi="Arial" w:cs="Arial"/>
        </w:rPr>
      </w:pPr>
      <w:r w:rsidRPr="00DE12DF">
        <w:rPr>
          <w:rFonts w:ascii="Tahoma" w:hAnsi="Tahoma" w:cs="Tahoma"/>
          <w:b/>
          <w:bCs/>
          <w:color w:val="1A7100"/>
        </w:rPr>
        <w:t>Technology Tips</w:t>
      </w:r>
    </w:p>
    <w:p w:rsidR="00DE12DF" w:rsidRPr="00DE12DF" w:rsidRDefault="00DE12DF" w:rsidP="00DE12DF">
      <w:pPr>
        <w:widowControl w:val="0"/>
        <w:autoSpaceDE w:val="0"/>
        <w:autoSpaceDN w:val="0"/>
        <w:adjustRightInd w:val="0"/>
        <w:rPr>
          <w:rFonts w:ascii="Arial" w:hAnsi="Arial" w:cs="Arial"/>
        </w:rPr>
      </w:pPr>
      <w:r w:rsidRPr="00DE12DF">
        <w:rPr>
          <w:rFonts w:ascii="Arial" w:hAnsi="Arial" w:cs="Arial"/>
        </w:rPr>
        <w:t>Strategy instruction is one of the most effective ways of improving academic performance for children with learning difficulties. This site provides a series of research-based reading strategies collected by the University of Nebraska.</w:t>
      </w:r>
    </w:p>
    <w:p w:rsidR="00DE12DF" w:rsidRPr="00DE12DF" w:rsidRDefault="00DE12DF" w:rsidP="00DE12DF">
      <w:pPr>
        <w:widowControl w:val="0"/>
        <w:autoSpaceDE w:val="0"/>
        <w:autoSpaceDN w:val="0"/>
        <w:adjustRightInd w:val="0"/>
        <w:rPr>
          <w:rFonts w:ascii="Arial" w:hAnsi="Arial" w:cs="Arial"/>
        </w:rPr>
      </w:pPr>
    </w:p>
    <w:p w:rsidR="00DE12DF" w:rsidRPr="00DE12DF" w:rsidRDefault="00DE12DF" w:rsidP="00DE12DF">
      <w:pPr>
        <w:widowControl w:val="0"/>
        <w:autoSpaceDE w:val="0"/>
        <w:autoSpaceDN w:val="0"/>
        <w:adjustRightInd w:val="0"/>
        <w:rPr>
          <w:rFonts w:ascii="Arial" w:hAnsi="Arial" w:cs="Arial"/>
        </w:rPr>
      </w:pPr>
      <w:hyperlink r:id="rId21" w:history="1">
        <w:r w:rsidRPr="00DE12DF">
          <w:rPr>
            <w:rFonts w:ascii="Arial" w:hAnsi="Arial" w:cs="Arial"/>
            <w:color w:val="0000F6"/>
            <w:u w:val="single" w:color="0000F6"/>
          </w:rPr>
          <w:t>Cognitive Teaching Strategies</w:t>
        </w:r>
      </w:hyperlink>
    </w:p>
    <w:p w:rsidR="00DE12DF" w:rsidRPr="00DE12DF" w:rsidRDefault="00DE12DF" w:rsidP="00DE12DF">
      <w:pPr>
        <w:widowControl w:val="0"/>
        <w:autoSpaceDE w:val="0"/>
        <w:autoSpaceDN w:val="0"/>
        <w:adjustRightInd w:val="0"/>
        <w:rPr>
          <w:rFonts w:ascii="Arial" w:hAnsi="Arial" w:cs="Arial"/>
        </w:rPr>
      </w:pPr>
    </w:p>
    <w:p w:rsidR="00DE12DF" w:rsidRPr="00DE12DF" w:rsidRDefault="00DE12DF" w:rsidP="00DE12DF">
      <w:pPr>
        <w:widowControl w:val="0"/>
        <w:autoSpaceDE w:val="0"/>
        <w:autoSpaceDN w:val="0"/>
        <w:adjustRightInd w:val="0"/>
        <w:rPr>
          <w:rFonts w:ascii="Arial" w:hAnsi="Arial" w:cs="Arial"/>
        </w:rPr>
      </w:pPr>
    </w:p>
    <w:p w:rsidR="00DE12DF" w:rsidRPr="00DE12DF" w:rsidRDefault="00DE12DF" w:rsidP="00DE12DF">
      <w:pPr>
        <w:widowControl w:val="0"/>
        <w:autoSpaceDE w:val="0"/>
        <w:autoSpaceDN w:val="0"/>
        <w:adjustRightInd w:val="0"/>
        <w:rPr>
          <w:rFonts w:ascii="Arial" w:hAnsi="Arial" w:cs="Arial"/>
        </w:rPr>
      </w:pPr>
      <w:r w:rsidRPr="00DE12DF">
        <w:rPr>
          <w:rFonts w:ascii="Arial" w:hAnsi="Arial" w:cs="Arial"/>
          <w:color w:val="990000"/>
        </w:rPr>
        <w:t>Meetings this week</w:t>
      </w:r>
    </w:p>
    <w:p w:rsidR="00DE12DF" w:rsidRPr="00DE12DF" w:rsidRDefault="00DE12DF" w:rsidP="00DE12DF">
      <w:pPr>
        <w:widowControl w:val="0"/>
        <w:autoSpaceDE w:val="0"/>
        <w:autoSpaceDN w:val="0"/>
        <w:adjustRightInd w:val="0"/>
        <w:rPr>
          <w:rFonts w:ascii="Arial" w:hAnsi="Arial" w:cs="Arial"/>
        </w:rPr>
      </w:pPr>
      <w:r w:rsidRPr="00DE12DF">
        <w:rPr>
          <w:rFonts w:ascii="Arial" w:hAnsi="Arial" w:cs="Arial"/>
          <w:b/>
          <w:bCs/>
        </w:rPr>
        <w:t>Monday, Oct. 7th</w:t>
      </w:r>
    </w:p>
    <w:p w:rsidR="00DE12DF" w:rsidRPr="00DE12DF" w:rsidRDefault="00DE12DF" w:rsidP="00DE12DF">
      <w:pPr>
        <w:widowControl w:val="0"/>
        <w:autoSpaceDE w:val="0"/>
        <w:autoSpaceDN w:val="0"/>
        <w:adjustRightInd w:val="0"/>
        <w:rPr>
          <w:rFonts w:ascii="Arial" w:hAnsi="Arial" w:cs="Arial"/>
        </w:rPr>
      </w:pPr>
    </w:p>
    <w:p w:rsidR="00DE12DF" w:rsidRPr="00DE12DF" w:rsidRDefault="00DE12DF" w:rsidP="00DE12DF">
      <w:pPr>
        <w:widowControl w:val="0"/>
        <w:autoSpaceDE w:val="0"/>
        <w:autoSpaceDN w:val="0"/>
        <w:adjustRightInd w:val="0"/>
        <w:rPr>
          <w:rFonts w:ascii="Arial" w:hAnsi="Arial" w:cs="Arial"/>
        </w:rPr>
      </w:pPr>
      <w:r w:rsidRPr="00DE12DF">
        <w:rPr>
          <w:rFonts w:ascii="Arial" w:hAnsi="Arial" w:cs="Arial"/>
          <w:b/>
          <w:bCs/>
        </w:rPr>
        <w:t>Tuesday, October 8th</w:t>
      </w:r>
    </w:p>
    <w:p w:rsidR="00DE12DF" w:rsidRPr="00DE12DF" w:rsidRDefault="00DE12DF" w:rsidP="00DE12DF">
      <w:pPr>
        <w:widowControl w:val="0"/>
        <w:autoSpaceDE w:val="0"/>
        <w:autoSpaceDN w:val="0"/>
        <w:adjustRightInd w:val="0"/>
        <w:rPr>
          <w:rFonts w:ascii="Arial" w:hAnsi="Arial" w:cs="Arial"/>
        </w:rPr>
      </w:pPr>
      <w:r w:rsidRPr="00DE12DF">
        <w:rPr>
          <w:rFonts w:ascii="Arial" w:hAnsi="Arial" w:cs="Arial"/>
        </w:rPr>
        <w:t>8:10 - K-2 Vertical team meeting in library</w:t>
      </w:r>
    </w:p>
    <w:p w:rsidR="00DE12DF" w:rsidRPr="00DE12DF" w:rsidRDefault="00DE12DF" w:rsidP="00DE12DF">
      <w:pPr>
        <w:widowControl w:val="0"/>
        <w:autoSpaceDE w:val="0"/>
        <w:autoSpaceDN w:val="0"/>
        <w:adjustRightInd w:val="0"/>
        <w:rPr>
          <w:rFonts w:ascii="Arial" w:hAnsi="Arial" w:cs="Arial"/>
        </w:rPr>
      </w:pPr>
      <w:r w:rsidRPr="00DE12DF">
        <w:rPr>
          <w:rFonts w:ascii="Arial" w:hAnsi="Arial" w:cs="Arial"/>
        </w:rPr>
        <w:t>10:45 - Meet with Patricia to discuss SLO</w:t>
      </w:r>
    </w:p>
    <w:p w:rsidR="00DE12DF" w:rsidRPr="00DE12DF" w:rsidRDefault="00DE12DF" w:rsidP="00DE12DF">
      <w:pPr>
        <w:widowControl w:val="0"/>
        <w:autoSpaceDE w:val="0"/>
        <w:autoSpaceDN w:val="0"/>
        <w:adjustRightInd w:val="0"/>
        <w:rPr>
          <w:rFonts w:ascii="Arial" w:hAnsi="Arial" w:cs="Arial"/>
        </w:rPr>
      </w:pPr>
      <w:r w:rsidRPr="00DE12DF">
        <w:rPr>
          <w:rFonts w:ascii="Arial" w:hAnsi="Arial" w:cs="Arial"/>
        </w:rPr>
        <w:t>6:30 - PTO meeting</w:t>
      </w:r>
    </w:p>
    <w:p w:rsidR="00DE12DF" w:rsidRPr="00DE12DF" w:rsidRDefault="00DE12DF" w:rsidP="00DE12DF">
      <w:pPr>
        <w:widowControl w:val="0"/>
        <w:autoSpaceDE w:val="0"/>
        <w:autoSpaceDN w:val="0"/>
        <w:adjustRightInd w:val="0"/>
        <w:rPr>
          <w:rFonts w:ascii="Arial" w:hAnsi="Arial" w:cs="Arial"/>
        </w:rPr>
      </w:pPr>
    </w:p>
    <w:p w:rsidR="00DE12DF" w:rsidRPr="00DE12DF" w:rsidRDefault="00DE12DF" w:rsidP="00DE12DF">
      <w:pPr>
        <w:widowControl w:val="0"/>
        <w:autoSpaceDE w:val="0"/>
        <w:autoSpaceDN w:val="0"/>
        <w:adjustRightInd w:val="0"/>
        <w:rPr>
          <w:rFonts w:ascii="Arial" w:hAnsi="Arial" w:cs="Arial"/>
        </w:rPr>
      </w:pPr>
      <w:r w:rsidRPr="00DE12DF">
        <w:rPr>
          <w:rFonts w:ascii="Arial" w:hAnsi="Arial" w:cs="Arial"/>
          <w:b/>
          <w:bCs/>
        </w:rPr>
        <w:t>Wednesday, October 9th</w:t>
      </w:r>
    </w:p>
    <w:p w:rsidR="00DE12DF" w:rsidRPr="00DE12DF" w:rsidRDefault="00DE12DF" w:rsidP="00DE12DF">
      <w:pPr>
        <w:widowControl w:val="0"/>
        <w:autoSpaceDE w:val="0"/>
        <w:autoSpaceDN w:val="0"/>
        <w:adjustRightInd w:val="0"/>
        <w:rPr>
          <w:rFonts w:ascii="Arial" w:hAnsi="Arial" w:cs="Arial"/>
        </w:rPr>
      </w:pPr>
      <w:r w:rsidRPr="00DE12DF">
        <w:rPr>
          <w:rFonts w:ascii="Arial" w:hAnsi="Arial" w:cs="Arial"/>
        </w:rPr>
        <w:t xml:space="preserve">8:10 - Faculty meeting re: </w:t>
      </w:r>
      <w:proofErr w:type="spellStart"/>
      <w:r w:rsidRPr="00DE12DF">
        <w:rPr>
          <w:rFonts w:ascii="Arial" w:hAnsi="Arial" w:cs="Arial"/>
        </w:rPr>
        <w:t>Teachscape</w:t>
      </w:r>
      <w:proofErr w:type="spellEnd"/>
    </w:p>
    <w:p w:rsidR="00DE12DF" w:rsidRPr="00DE12DF" w:rsidRDefault="00DE12DF" w:rsidP="00DE12DF">
      <w:pPr>
        <w:widowControl w:val="0"/>
        <w:autoSpaceDE w:val="0"/>
        <w:autoSpaceDN w:val="0"/>
        <w:adjustRightInd w:val="0"/>
        <w:rPr>
          <w:rFonts w:ascii="Arial" w:hAnsi="Arial" w:cs="Arial"/>
        </w:rPr>
      </w:pPr>
      <w:r w:rsidRPr="00DE12DF">
        <w:rPr>
          <w:rFonts w:ascii="Arial" w:hAnsi="Arial" w:cs="Arial"/>
        </w:rPr>
        <w:t>1:00 - GAARP planning meeting at PV</w:t>
      </w:r>
    </w:p>
    <w:p w:rsidR="00DE12DF" w:rsidRPr="00DE12DF" w:rsidRDefault="00DE12DF" w:rsidP="00DE12DF">
      <w:pPr>
        <w:widowControl w:val="0"/>
        <w:autoSpaceDE w:val="0"/>
        <w:autoSpaceDN w:val="0"/>
        <w:adjustRightInd w:val="0"/>
        <w:rPr>
          <w:rFonts w:ascii="Arial" w:hAnsi="Arial" w:cs="Arial"/>
        </w:rPr>
      </w:pPr>
    </w:p>
    <w:p w:rsidR="00DE12DF" w:rsidRPr="00DE12DF" w:rsidRDefault="00DE12DF" w:rsidP="00DE12DF">
      <w:pPr>
        <w:widowControl w:val="0"/>
        <w:autoSpaceDE w:val="0"/>
        <w:autoSpaceDN w:val="0"/>
        <w:adjustRightInd w:val="0"/>
        <w:rPr>
          <w:rFonts w:ascii="Arial" w:hAnsi="Arial" w:cs="Arial"/>
        </w:rPr>
      </w:pPr>
      <w:r w:rsidRPr="00DE12DF">
        <w:rPr>
          <w:rFonts w:ascii="Arial" w:hAnsi="Arial" w:cs="Arial"/>
          <w:b/>
          <w:bCs/>
        </w:rPr>
        <w:t>Thursday, October 10th</w:t>
      </w:r>
    </w:p>
    <w:p w:rsidR="00DE12DF" w:rsidRPr="00DE12DF" w:rsidRDefault="00DE12DF" w:rsidP="00DE12DF">
      <w:pPr>
        <w:widowControl w:val="0"/>
        <w:autoSpaceDE w:val="0"/>
        <w:autoSpaceDN w:val="0"/>
        <w:adjustRightInd w:val="0"/>
        <w:rPr>
          <w:rFonts w:ascii="Arial" w:hAnsi="Arial" w:cs="Arial"/>
        </w:rPr>
      </w:pPr>
    </w:p>
    <w:p w:rsidR="00DE12DF" w:rsidRPr="00DE12DF" w:rsidRDefault="00DE12DF" w:rsidP="00DE12DF">
      <w:pPr>
        <w:widowControl w:val="0"/>
        <w:autoSpaceDE w:val="0"/>
        <w:autoSpaceDN w:val="0"/>
        <w:adjustRightInd w:val="0"/>
        <w:rPr>
          <w:rFonts w:ascii="Arial" w:hAnsi="Arial" w:cs="Arial"/>
        </w:rPr>
      </w:pPr>
    </w:p>
    <w:p w:rsidR="00DE12DF" w:rsidRPr="00DE12DF" w:rsidRDefault="00DE12DF" w:rsidP="00DE12DF">
      <w:pPr>
        <w:widowControl w:val="0"/>
        <w:autoSpaceDE w:val="0"/>
        <w:autoSpaceDN w:val="0"/>
        <w:adjustRightInd w:val="0"/>
        <w:rPr>
          <w:rFonts w:ascii="Arial" w:hAnsi="Arial" w:cs="Arial"/>
        </w:rPr>
      </w:pPr>
      <w:r w:rsidRPr="00DE12DF">
        <w:rPr>
          <w:rFonts w:ascii="Arial" w:hAnsi="Arial" w:cs="Arial"/>
          <w:b/>
          <w:bCs/>
        </w:rPr>
        <w:t xml:space="preserve">Friday, October 11th- </w:t>
      </w:r>
    </w:p>
    <w:p w:rsidR="00DE12DF" w:rsidRPr="00DE12DF" w:rsidRDefault="00DE12DF" w:rsidP="00DE12DF">
      <w:pPr>
        <w:widowControl w:val="0"/>
        <w:autoSpaceDE w:val="0"/>
        <w:autoSpaceDN w:val="0"/>
        <w:adjustRightInd w:val="0"/>
        <w:rPr>
          <w:rFonts w:ascii="Arial" w:hAnsi="Arial" w:cs="Arial"/>
        </w:rPr>
      </w:pPr>
      <w:r w:rsidRPr="00DE12DF">
        <w:rPr>
          <w:rFonts w:ascii="Arial" w:hAnsi="Arial" w:cs="Arial"/>
        </w:rPr>
        <w:t xml:space="preserve">8:10 - Grade level </w:t>
      </w:r>
      <w:proofErr w:type="spellStart"/>
      <w:r w:rsidRPr="00DE12DF">
        <w:rPr>
          <w:rFonts w:ascii="Arial" w:hAnsi="Arial" w:cs="Arial"/>
        </w:rPr>
        <w:t>RtI</w:t>
      </w:r>
      <w:proofErr w:type="spellEnd"/>
      <w:r w:rsidRPr="00DE12DF">
        <w:rPr>
          <w:rFonts w:ascii="Arial" w:hAnsi="Arial" w:cs="Arial"/>
        </w:rPr>
        <w:t xml:space="preserve"> - 2nd grade</w:t>
      </w:r>
    </w:p>
    <w:p w:rsidR="00DE12DF" w:rsidRPr="00DE12DF" w:rsidRDefault="00DE12DF" w:rsidP="00DE12DF">
      <w:pPr>
        <w:widowControl w:val="0"/>
        <w:autoSpaceDE w:val="0"/>
        <w:autoSpaceDN w:val="0"/>
        <w:adjustRightInd w:val="0"/>
        <w:rPr>
          <w:rFonts w:ascii="Arial" w:hAnsi="Arial" w:cs="Arial"/>
        </w:rPr>
      </w:pPr>
      <w:r w:rsidRPr="00DE12DF">
        <w:rPr>
          <w:rFonts w:ascii="Arial" w:hAnsi="Arial" w:cs="Arial"/>
        </w:rPr>
        <w:t>10:15 - Fire drill</w:t>
      </w:r>
    </w:p>
    <w:p w:rsidR="00DE12DF" w:rsidRPr="00DE12DF" w:rsidRDefault="00DE12DF" w:rsidP="00DE12DF">
      <w:pPr>
        <w:widowControl w:val="0"/>
        <w:autoSpaceDE w:val="0"/>
        <w:autoSpaceDN w:val="0"/>
        <w:adjustRightInd w:val="0"/>
        <w:rPr>
          <w:rFonts w:ascii="Arial" w:hAnsi="Arial" w:cs="Arial"/>
        </w:rPr>
      </w:pPr>
    </w:p>
    <w:p w:rsidR="00DE12DF" w:rsidRPr="00DE12DF" w:rsidRDefault="00DE12DF" w:rsidP="00DE12DF">
      <w:pPr>
        <w:widowControl w:val="0"/>
        <w:autoSpaceDE w:val="0"/>
        <w:autoSpaceDN w:val="0"/>
        <w:adjustRightInd w:val="0"/>
        <w:rPr>
          <w:rFonts w:ascii="Arial" w:hAnsi="Arial" w:cs="Arial"/>
        </w:rPr>
      </w:pPr>
    </w:p>
    <w:p w:rsidR="00DE12DF" w:rsidRPr="00DE12DF" w:rsidRDefault="00DE12DF" w:rsidP="00DE12DF">
      <w:pPr>
        <w:widowControl w:val="0"/>
        <w:autoSpaceDE w:val="0"/>
        <w:autoSpaceDN w:val="0"/>
        <w:adjustRightInd w:val="0"/>
        <w:rPr>
          <w:rFonts w:ascii="Arial" w:hAnsi="Arial" w:cs="Arial"/>
        </w:rPr>
      </w:pPr>
    </w:p>
    <w:p w:rsidR="00DE12DF" w:rsidRPr="00DE12DF" w:rsidRDefault="00DE12DF" w:rsidP="00DE12DF">
      <w:pPr>
        <w:widowControl w:val="0"/>
        <w:autoSpaceDE w:val="0"/>
        <w:autoSpaceDN w:val="0"/>
        <w:adjustRightInd w:val="0"/>
        <w:rPr>
          <w:rFonts w:ascii="Arial" w:hAnsi="Arial" w:cs="Arial"/>
        </w:rPr>
      </w:pPr>
      <w:r w:rsidRPr="00DE12DF">
        <w:rPr>
          <w:rFonts w:ascii="Arial" w:hAnsi="Arial" w:cs="Arial"/>
          <w:noProof/>
        </w:rPr>
        <w:drawing>
          <wp:inline distT="0" distB="0" distL="0" distR="0" wp14:anchorId="714AC739" wp14:editId="5CC9D622">
            <wp:extent cx="1524000" cy="11277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0" cy="1127760"/>
                    </a:xfrm>
                    <a:prstGeom prst="rect">
                      <a:avLst/>
                    </a:prstGeom>
                    <a:noFill/>
                    <a:ln>
                      <a:noFill/>
                    </a:ln>
                  </pic:spPr>
                </pic:pic>
              </a:graphicData>
            </a:graphic>
          </wp:inline>
        </w:drawing>
      </w:r>
    </w:p>
    <w:p w:rsidR="00DE12DF" w:rsidRPr="00DE12DF" w:rsidRDefault="00DE12DF" w:rsidP="00DE12DF">
      <w:pPr>
        <w:widowControl w:val="0"/>
        <w:autoSpaceDE w:val="0"/>
        <w:autoSpaceDN w:val="0"/>
        <w:adjustRightInd w:val="0"/>
        <w:rPr>
          <w:rFonts w:ascii="Arial" w:hAnsi="Arial" w:cs="Arial"/>
          <w:b/>
          <w:bCs/>
        </w:rPr>
      </w:pPr>
    </w:p>
    <w:p w:rsidR="0007679D" w:rsidRPr="00DE12DF" w:rsidRDefault="00DE12DF" w:rsidP="00DE12DF">
      <w:r w:rsidRPr="00DE12DF">
        <w:rPr>
          <w:rFonts w:ascii="Arial" w:hAnsi="Arial" w:cs="Arial"/>
          <w:b/>
          <w:bCs/>
          <w:color w:val="000073"/>
        </w:rPr>
        <w:t>The dates on the calendar below are subject to change.</w:t>
      </w:r>
    </w:p>
    <w:bookmarkEnd w:id="0"/>
    <w:sectPr w:rsidR="0007679D" w:rsidRPr="00DE12DF" w:rsidSect="003D72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2DF"/>
    <w:rsid w:val="0007679D"/>
    <w:rsid w:val="003D72EE"/>
    <w:rsid w:val="00DE12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12D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E12DF"/>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12D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E12DF"/>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countrydale-fps.wikispaces.com/file/detail/Teachscape%20New%20User%20Activation%20Guide%20August%202013%5B1%5D.pdf" TargetMode="External"/><Relationship Id="rId20" Type="http://schemas.openxmlformats.org/officeDocument/2006/relationships/image" Target="media/image2.jpeg"/><Relationship Id="rId21" Type="http://schemas.openxmlformats.org/officeDocument/2006/relationships/hyperlink" Target="https://www.diigo.com/bookmark/http%3A%2F%2Fcehs.unl.edu%2Fcsi%2Findex.shtml?tab=people&amp;uname=jeannebp" TargetMode="External"/><Relationship Id="rId22" Type="http://schemas.openxmlformats.org/officeDocument/2006/relationships/image" Target="media/image3.jpeg"/><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yperlink" Target="http://countrydale-fps.wikispaces.com/file/view/Teachscape%20New%20User%20Activation%20Guide%20August%202013%5B1%5D.pdf/457322642/Teachscape%20New%20User%20Activation%20Guide%20August%202013%5B1%5D.pdf" TargetMode="External"/><Relationship Id="rId11" Type="http://schemas.openxmlformats.org/officeDocument/2006/relationships/hyperlink" Target="http://www.teachscape.com/login" TargetMode="External"/><Relationship Id="rId12" Type="http://schemas.openxmlformats.org/officeDocument/2006/relationships/hyperlink" Target="http://oea.dpi.wi.gov/oea_publications" TargetMode="External"/><Relationship Id="rId13" Type="http://schemas.openxmlformats.org/officeDocument/2006/relationships/hyperlink" Target="http://oea.dpi.wi.gov/oea_accommtrx/#Accom" TargetMode="External"/><Relationship Id="rId14" Type="http://schemas.openxmlformats.org/officeDocument/2006/relationships/hyperlink" Target="http://oea.dpi.wi.gov/files/oea/pdf/allowtestpr.pdf" TargetMode="External"/><Relationship Id="rId15" Type="http://schemas.openxmlformats.org/officeDocument/2006/relationships/hyperlink" Target="http://oea.dpi.wi.gov/files/oea/pdf/accomswd.pdf" TargetMode="External"/><Relationship Id="rId16" Type="http://schemas.openxmlformats.org/officeDocument/2006/relationships/hyperlink" Target="http://oea.dpi.wi.gov/files/oea/pdf/Accomell.pdf" TargetMode="External"/><Relationship Id="rId17" Type="http://schemas.openxmlformats.org/officeDocument/2006/relationships/hyperlink" Target="https://docs.google.com/a/franklin.k12.wi.us/document/d/1kdHNJB67-4Qfl5x-MjrKhVLFQ6-q9oVqgMs1wsIWjTo/edit" TargetMode="External"/><Relationship Id="rId18" Type="http://schemas.openxmlformats.org/officeDocument/2006/relationships/hyperlink" Target="https://docs.google.com/a/franklin.k12.wi.us/document/d/1EX0ZOnkJIgjalhHLFXKpg8yXE2Yi-wUXQm_Rub1lmKY/edit?usp=sharing" TargetMode="External"/><Relationship Id="rId19" Type="http://schemas.openxmlformats.org/officeDocument/2006/relationships/hyperlink" Target="http://www.dpi.state.wi.us/oea/releaseitems.html"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docs.google.com/a/franklin.k12.wi.us/document/d/1dVqDQRfWzyuqRZRLe37cx4MM8gndGvMw8IDz7SV9QaY/edit" TargetMode="External"/><Relationship Id="rId7" Type="http://schemas.openxmlformats.org/officeDocument/2006/relationships/image" Target="media/image1.png"/><Relationship Id="rId8" Type="http://schemas.openxmlformats.org/officeDocument/2006/relationships/hyperlink" Target="http://countrydale-fps.wikispaces.com/file/view/Teachscape%20New%20User%20Activation%20Guide%20August%202013%5B1%5D.pdf/457322642/Teachscape%20New%20User%20Activation%20Guide%20August%202013%5B1%5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1023</Words>
  <Characters>5836</Characters>
  <Application>Microsoft Macintosh Word</Application>
  <DocSecurity>0</DocSecurity>
  <Lines>48</Lines>
  <Paragraphs>13</Paragraphs>
  <ScaleCrop>false</ScaleCrop>
  <Company>FPS</Company>
  <LinksUpToDate>false</LinksUpToDate>
  <CharactersWithSpaces>6846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2013-10-13T21:40:00Z</dcterms:created>
  <dcterms:modified xsi:type="dcterms:W3CDTF">2013-10-13T21:42:00Z</dcterms:modified>
</cp:coreProperties>
</file>